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D56" w:rsidRDefault="00986FCF">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厦门南洋职业学院</w:t>
      </w:r>
    </w:p>
    <w:p w:rsidR="006D5D56" w:rsidRDefault="007D2B61">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202</w:t>
      </w:r>
      <w:r w:rsidR="003B6C03">
        <w:rPr>
          <w:rFonts w:asciiTheme="majorEastAsia" w:eastAsiaTheme="majorEastAsia" w:hAnsiTheme="majorEastAsia"/>
          <w:b/>
          <w:sz w:val="44"/>
          <w:szCs w:val="44"/>
        </w:rPr>
        <w:t>4</w:t>
      </w:r>
      <w:r w:rsidR="00986FCF">
        <w:rPr>
          <w:rFonts w:asciiTheme="majorEastAsia" w:eastAsiaTheme="majorEastAsia" w:hAnsiTheme="majorEastAsia" w:hint="eastAsia"/>
          <w:b/>
          <w:sz w:val="44"/>
          <w:szCs w:val="44"/>
        </w:rPr>
        <w:t>年防汛备汛应急预案</w:t>
      </w:r>
    </w:p>
    <w:p w:rsidR="006D5D56" w:rsidRDefault="006D5D56"/>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为了有效提高我校防汛应急反应能力和救灾工作整体水平，建立和完善汛期救助应急体系，最大限度地减轻或者消除汛期造成的损失，确保广大师生员工的生命财产和校舍安全，减少财产损失，维护学校稳定，特制定本预案。</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黑体" w:eastAsia="黑体" w:hAnsi="黑体"/>
          <w:sz w:val="32"/>
          <w:szCs w:val="32"/>
        </w:rPr>
      </w:pPr>
      <w:r>
        <w:rPr>
          <w:rFonts w:ascii="黑体" w:eastAsia="黑体" w:hAnsi="黑体" w:hint="eastAsia"/>
          <w:bCs/>
          <w:sz w:val="32"/>
          <w:szCs w:val="32"/>
        </w:rPr>
        <w:t>一、总则</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防汛备汛演练预案是雨季来临时，为有效应对汛期师生学习、生活进行救助的紧急行动方案、本预案适用于台风、洪灾、旱灾、山体滑坡、冰雹等因素而造成学校园舍倒塌、校园遭水淹、道路阴塞等的应急救助反应。</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黑体" w:eastAsia="黑体" w:hAnsi="黑体"/>
          <w:sz w:val="32"/>
          <w:szCs w:val="32"/>
        </w:rPr>
      </w:pPr>
      <w:r>
        <w:rPr>
          <w:rFonts w:ascii="黑体" w:eastAsia="黑体" w:hAnsi="黑体" w:hint="eastAsia"/>
          <w:bCs/>
          <w:sz w:val="32"/>
          <w:szCs w:val="32"/>
        </w:rPr>
        <w:t>二、防汛备汛救助应急机构</w:t>
      </w:r>
    </w:p>
    <w:p w:rsidR="006D5D56" w:rsidRDefault="00986FCF">
      <w:pPr>
        <w:pStyle w:val="a5"/>
        <w:shd w:val="clear" w:color="auto" w:fill="FFFFFF"/>
        <w:spacing w:before="0" w:beforeAutospacing="0" w:after="0" w:afterAutospacing="0" w:line="440" w:lineRule="atLeast"/>
        <w:ind w:firstLineChars="200" w:firstLine="643"/>
        <w:jc w:val="both"/>
        <w:textAlignment w:val="baseline"/>
        <w:rPr>
          <w:rFonts w:ascii="仿宋" w:eastAsia="仿宋" w:hAnsi="仿宋"/>
          <w:sz w:val="32"/>
          <w:szCs w:val="32"/>
        </w:rPr>
      </w:pPr>
      <w:r>
        <w:rPr>
          <w:rFonts w:ascii="仿宋" w:eastAsia="仿宋" w:hAnsi="仿宋" w:hint="eastAsia"/>
          <w:b/>
          <w:bCs/>
          <w:sz w:val="32"/>
          <w:szCs w:val="32"/>
        </w:rPr>
        <w:t>成立学校防汛备汛应急工作领导小组，指导全校汛期工作。制定防汛备汛等自然灾害应急预案；加强学校对自然灾害事件应急处理工作的组织领导；督促落实各项安全稳定和值班制度；积极探索研究应对自然灾害事件的新方法新措施。</w:t>
      </w:r>
    </w:p>
    <w:p w:rsidR="003B6C03" w:rsidRDefault="00986FCF" w:rsidP="003B6C03">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组</w:t>
      </w:r>
      <w:r>
        <w:rPr>
          <w:rFonts w:ascii="Calibri" w:eastAsia="仿宋" w:hAnsi="Calibri" w:cs="Calibri"/>
          <w:sz w:val="32"/>
          <w:szCs w:val="32"/>
        </w:rPr>
        <w:t xml:space="preserve">  </w:t>
      </w:r>
      <w:r w:rsidR="003B6C03">
        <w:rPr>
          <w:rFonts w:ascii="Calibri" w:eastAsia="仿宋" w:hAnsi="Calibri" w:cs="Calibri"/>
          <w:sz w:val="32"/>
          <w:szCs w:val="32"/>
        </w:rPr>
        <w:t xml:space="preserve">    </w:t>
      </w:r>
      <w:r>
        <w:rPr>
          <w:rFonts w:ascii="仿宋" w:eastAsia="仿宋" w:hAnsi="仿宋" w:hint="eastAsia"/>
          <w:sz w:val="32"/>
          <w:szCs w:val="32"/>
        </w:rPr>
        <w:t>长：</w:t>
      </w:r>
      <w:r w:rsidR="003B6C03">
        <w:rPr>
          <w:rFonts w:ascii="仿宋" w:eastAsia="仿宋" w:hAnsi="仿宋" w:hint="eastAsia"/>
          <w:sz w:val="32"/>
          <w:szCs w:val="32"/>
        </w:rPr>
        <w:t>鲁晓芹  执行董事长</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cs="仿宋" w:hint="eastAsia"/>
          <w:kern w:val="1"/>
          <w:sz w:val="32"/>
          <w:szCs w:val="32"/>
        </w:rPr>
        <w:t>常务副组长：</w:t>
      </w:r>
      <w:r w:rsidR="003B6C03">
        <w:rPr>
          <w:rFonts w:ascii="仿宋" w:eastAsia="仿宋" w:hAnsi="仿宋" w:hint="eastAsia"/>
          <w:sz w:val="32"/>
          <w:szCs w:val="32"/>
        </w:rPr>
        <w:t>陈宏瑶</w:t>
      </w:r>
      <w:r w:rsidR="00AD6B54">
        <w:rPr>
          <w:rFonts w:ascii="仿宋" w:eastAsia="仿宋" w:hAnsi="仿宋" w:hint="eastAsia"/>
          <w:sz w:val="32"/>
          <w:szCs w:val="32"/>
        </w:rPr>
        <w:t xml:space="preserve">  党委书记</w:t>
      </w:r>
    </w:p>
    <w:p w:rsidR="006D5D56" w:rsidRDefault="00986FCF" w:rsidP="003B6C03">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副组长：</w:t>
      </w:r>
      <w:r>
        <w:rPr>
          <w:rFonts w:ascii="仿宋" w:eastAsia="仿宋" w:hAnsi="仿宋"/>
          <w:sz w:val="32"/>
          <w:szCs w:val="32"/>
        </w:rPr>
        <w:t>钟石根</w:t>
      </w:r>
      <w:r w:rsidR="00BC31D6">
        <w:rPr>
          <w:rFonts w:ascii="仿宋" w:eastAsia="仿宋" w:hAnsi="仿宋" w:hint="eastAsia"/>
          <w:sz w:val="32"/>
          <w:szCs w:val="32"/>
        </w:rPr>
        <w:t xml:space="preserve">  </w:t>
      </w:r>
      <w:r>
        <w:rPr>
          <w:rFonts w:ascii="仿宋" w:eastAsia="仿宋" w:hAnsi="仿宋" w:hint="eastAsia"/>
          <w:sz w:val="32"/>
          <w:szCs w:val="32"/>
        </w:rPr>
        <w:t>执行校长</w:t>
      </w:r>
    </w:p>
    <w:p w:rsidR="006D5D56" w:rsidRDefault="00BC31D6">
      <w:pPr>
        <w:pStyle w:val="a5"/>
        <w:shd w:val="clear" w:color="auto" w:fill="FFFFFF"/>
        <w:spacing w:before="0" w:beforeAutospacing="0" w:after="0" w:afterAutospacing="0" w:line="440" w:lineRule="atLeast"/>
        <w:ind w:firstLineChars="600" w:firstLine="1920"/>
        <w:jc w:val="both"/>
        <w:textAlignment w:val="baseline"/>
        <w:rPr>
          <w:rFonts w:ascii="仿宋" w:eastAsia="仿宋" w:hAnsi="仿宋"/>
          <w:sz w:val="32"/>
          <w:szCs w:val="32"/>
        </w:rPr>
      </w:pPr>
      <w:r>
        <w:rPr>
          <w:rFonts w:ascii="仿宋" w:eastAsia="仿宋" w:hAnsi="仿宋" w:hint="eastAsia"/>
          <w:sz w:val="32"/>
          <w:szCs w:val="32"/>
        </w:rPr>
        <w:t>许智坚  副校长</w:t>
      </w:r>
    </w:p>
    <w:p w:rsidR="006D5D56" w:rsidRDefault="00986FCF">
      <w:pPr>
        <w:pStyle w:val="a5"/>
        <w:shd w:val="clear" w:color="auto" w:fill="FFFFFF"/>
        <w:spacing w:before="0" w:beforeAutospacing="0" w:after="0" w:afterAutospacing="0" w:line="440" w:lineRule="atLeast"/>
        <w:ind w:firstLineChars="600" w:firstLine="1920"/>
        <w:jc w:val="both"/>
        <w:textAlignment w:val="baseline"/>
        <w:rPr>
          <w:rFonts w:ascii="仿宋" w:eastAsia="仿宋" w:hAnsi="仿宋"/>
          <w:sz w:val="32"/>
          <w:szCs w:val="32"/>
        </w:rPr>
      </w:pPr>
      <w:r>
        <w:rPr>
          <w:rFonts w:ascii="仿宋" w:eastAsia="仿宋" w:hAnsi="仿宋"/>
          <w:sz w:val="32"/>
          <w:szCs w:val="32"/>
        </w:rPr>
        <w:t>李振杰</w:t>
      </w:r>
      <w:r w:rsidR="00BC31D6">
        <w:rPr>
          <w:rFonts w:ascii="仿宋" w:eastAsia="仿宋" w:hAnsi="仿宋" w:hint="eastAsia"/>
          <w:sz w:val="32"/>
          <w:szCs w:val="32"/>
        </w:rPr>
        <w:t xml:space="preserve">  校长助理</w:t>
      </w:r>
    </w:p>
    <w:p w:rsidR="006D5D56" w:rsidRDefault="00986FCF">
      <w:pPr>
        <w:pStyle w:val="a5"/>
        <w:shd w:val="clear" w:color="auto" w:fill="FFFFFF"/>
        <w:spacing w:before="0" w:beforeAutospacing="0" w:after="0" w:afterAutospacing="0" w:line="440" w:lineRule="atLeast"/>
        <w:ind w:firstLineChars="600" w:firstLine="1920"/>
        <w:jc w:val="both"/>
        <w:textAlignment w:val="baseline"/>
        <w:rPr>
          <w:rFonts w:ascii="仿宋" w:eastAsia="仿宋" w:hAnsi="仿宋"/>
          <w:sz w:val="32"/>
          <w:szCs w:val="32"/>
        </w:rPr>
      </w:pPr>
      <w:r>
        <w:rPr>
          <w:rFonts w:ascii="仿宋" w:eastAsia="仿宋" w:hAnsi="仿宋"/>
          <w:sz w:val="32"/>
          <w:szCs w:val="32"/>
        </w:rPr>
        <w:t>蓝德森</w:t>
      </w:r>
      <w:r w:rsidR="00BC31D6">
        <w:rPr>
          <w:rFonts w:ascii="仿宋" w:eastAsia="仿宋" w:hAnsi="仿宋" w:hint="eastAsia"/>
          <w:sz w:val="32"/>
          <w:szCs w:val="32"/>
        </w:rPr>
        <w:t xml:space="preserve">  校长助理</w:t>
      </w:r>
    </w:p>
    <w:p w:rsidR="006D5D56" w:rsidRDefault="00986FCF">
      <w:pPr>
        <w:tabs>
          <w:tab w:val="left" w:pos="2160"/>
        </w:tabs>
        <w:spacing w:line="360" w:lineRule="auto"/>
        <w:ind w:firstLine="640"/>
        <w:rPr>
          <w:rFonts w:ascii="仿宋" w:eastAsia="仿宋" w:hAnsi="仿宋" w:cs="仿宋"/>
          <w:kern w:val="1"/>
          <w:sz w:val="32"/>
          <w:szCs w:val="32"/>
        </w:rPr>
      </w:pPr>
      <w:r>
        <w:rPr>
          <w:rFonts w:ascii="仿宋" w:eastAsia="仿宋" w:hAnsi="仿宋" w:cs="仿宋" w:hint="eastAsia"/>
          <w:kern w:val="1"/>
          <w:sz w:val="32"/>
          <w:szCs w:val="32"/>
        </w:rPr>
        <w:lastRenderedPageBreak/>
        <w:t xml:space="preserve">成 </w:t>
      </w:r>
      <w:r w:rsidR="001E0C97">
        <w:rPr>
          <w:rFonts w:ascii="仿宋" w:eastAsia="仿宋" w:hAnsi="仿宋" w:cs="仿宋" w:hint="eastAsia"/>
          <w:kern w:val="1"/>
          <w:sz w:val="32"/>
          <w:szCs w:val="32"/>
        </w:rPr>
        <w:t>员：何卫华、李惠强、</w:t>
      </w:r>
      <w:r w:rsidR="003B6C03">
        <w:rPr>
          <w:rFonts w:ascii="仿宋" w:eastAsia="仿宋" w:hAnsi="仿宋" w:cs="仿宋" w:hint="eastAsia"/>
          <w:kern w:val="1"/>
          <w:sz w:val="32"/>
          <w:szCs w:val="32"/>
        </w:rPr>
        <w:t>邹少琴</w:t>
      </w:r>
      <w:r w:rsidR="001E0C97">
        <w:rPr>
          <w:rFonts w:ascii="仿宋" w:eastAsia="仿宋" w:hAnsi="仿宋" w:cs="仿宋" w:hint="eastAsia"/>
          <w:kern w:val="1"/>
          <w:sz w:val="32"/>
          <w:szCs w:val="32"/>
        </w:rPr>
        <w:t>、吴香珍、陈雪红、王勇、于家宏、王志强</w:t>
      </w:r>
      <w:r>
        <w:rPr>
          <w:rFonts w:ascii="仿宋" w:eastAsia="仿宋" w:hAnsi="仿宋" w:cs="仿宋" w:hint="eastAsia"/>
          <w:kern w:val="1"/>
          <w:sz w:val="32"/>
          <w:szCs w:val="32"/>
        </w:rPr>
        <w:t>、</w:t>
      </w:r>
      <w:r w:rsidR="001E0C97">
        <w:rPr>
          <w:rFonts w:ascii="仿宋" w:eastAsia="仿宋" w:hAnsi="仿宋" w:cs="仿宋" w:hint="eastAsia"/>
          <w:kern w:val="1"/>
          <w:sz w:val="32"/>
          <w:szCs w:val="32"/>
        </w:rPr>
        <w:t>钟丹</w:t>
      </w:r>
      <w:r>
        <w:rPr>
          <w:rFonts w:ascii="仿宋" w:eastAsia="仿宋" w:hAnsi="仿宋" w:cs="仿宋" w:hint="eastAsia"/>
          <w:kern w:val="1"/>
          <w:sz w:val="32"/>
          <w:szCs w:val="32"/>
        </w:rPr>
        <w:t>、曾艳、林峰、崔筱力、</w:t>
      </w:r>
      <w:r w:rsidR="001E0C97">
        <w:rPr>
          <w:rFonts w:ascii="仿宋" w:eastAsia="仿宋" w:hAnsi="仿宋" w:cs="仿宋" w:hint="eastAsia"/>
          <w:kern w:val="1"/>
          <w:sz w:val="32"/>
          <w:szCs w:val="32"/>
        </w:rPr>
        <w:t>赖满瑢、</w:t>
      </w:r>
      <w:r>
        <w:rPr>
          <w:rFonts w:ascii="仿宋" w:eastAsia="仿宋" w:hAnsi="仿宋" w:cs="仿宋" w:hint="eastAsia"/>
          <w:kern w:val="1"/>
          <w:sz w:val="32"/>
          <w:szCs w:val="32"/>
        </w:rPr>
        <w:t>潘丽妍、林莉、侯红科、邱茂田、游陈盛</w:t>
      </w:r>
    </w:p>
    <w:p w:rsidR="006D5D56" w:rsidRDefault="00986FCF">
      <w:pPr>
        <w:pStyle w:val="a5"/>
        <w:shd w:val="clear" w:color="auto" w:fill="FFFFFF"/>
        <w:spacing w:before="0" w:beforeAutospacing="0" w:after="0" w:afterAutospacing="0" w:line="440" w:lineRule="atLeast"/>
        <w:ind w:firstLineChars="200" w:firstLine="643"/>
        <w:jc w:val="both"/>
        <w:textAlignment w:val="baseline"/>
        <w:rPr>
          <w:rFonts w:ascii="仿宋" w:eastAsia="仿宋" w:hAnsi="仿宋"/>
          <w:sz w:val="32"/>
          <w:szCs w:val="32"/>
        </w:rPr>
      </w:pPr>
      <w:r>
        <w:rPr>
          <w:rFonts w:ascii="仿宋" w:eastAsia="仿宋" w:hAnsi="仿宋" w:hint="eastAsia"/>
          <w:b/>
          <w:bCs/>
          <w:sz w:val="32"/>
          <w:szCs w:val="32"/>
        </w:rPr>
        <w:t>现场指挥组：</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组</w:t>
      </w:r>
      <w:r>
        <w:rPr>
          <w:rFonts w:ascii="Calibri" w:eastAsia="仿宋" w:hAnsi="Calibri" w:cs="Calibri"/>
          <w:sz w:val="32"/>
          <w:szCs w:val="32"/>
        </w:rPr>
        <w:t xml:space="preserve">  </w:t>
      </w:r>
      <w:r>
        <w:rPr>
          <w:rFonts w:ascii="仿宋" w:eastAsia="仿宋" w:hAnsi="仿宋" w:hint="eastAsia"/>
          <w:sz w:val="32"/>
          <w:szCs w:val="32"/>
        </w:rPr>
        <w:t>长：</w:t>
      </w:r>
      <w:r w:rsidR="003B6C03">
        <w:rPr>
          <w:rFonts w:ascii="仿宋" w:eastAsia="仿宋" w:hAnsi="仿宋" w:hint="eastAsia"/>
          <w:sz w:val="32"/>
          <w:szCs w:val="32"/>
        </w:rPr>
        <w:t>鲁晓芹</w:t>
      </w:r>
      <w:r>
        <w:rPr>
          <w:rFonts w:ascii="仿宋" w:eastAsia="仿宋" w:hAnsi="仿宋" w:hint="eastAsia"/>
          <w:sz w:val="32"/>
          <w:szCs w:val="32"/>
        </w:rPr>
        <w:t>（</w:t>
      </w:r>
      <w:r w:rsidR="001E0C97">
        <w:rPr>
          <w:rFonts w:ascii="仿宋" w:eastAsia="仿宋" w:hAnsi="仿宋" w:hint="eastAsia"/>
          <w:sz w:val="32"/>
          <w:szCs w:val="32"/>
        </w:rPr>
        <w:t>兼</w:t>
      </w:r>
      <w:r>
        <w:rPr>
          <w:rFonts w:ascii="仿宋" w:eastAsia="仿宋" w:hAnsi="仿宋" w:hint="eastAsia"/>
          <w:sz w:val="32"/>
          <w:szCs w:val="32"/>
        </w:rPr>
        <w:t>）</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副组长：</w:t>
      </w:r>
      <w:r>
        <w:rPr>
          <w:rFonts w:ascii="仿宋" w:eastAsia="仿宋" w:hAnsi="仿宋"/>
          <w:sz w:val="32"/>
          <w:szCs w:val="32"/>
        </w:rPr>
        <w:t>李振杰</w:t>
      </w:r>
      <w:r>
        <w:rPr>
          <w:rFonts w:ascii="仿宋" w:eastAsia="仿宋" w:hAnsi="仿宋" w:hint="eastAsia"/>
          <w:sz w:val="32"/>
          <w:szCs w:val="32"/>
        </w:rPr>
        <w:t>（</w:t>
      </w:r>
      <w:r w:rsidR="001E0C97">
        <w:rPr>
          <w:rFonts w:ascii="仿宋" w:eastAsia="仿宋" w:hAnsi="仿宋" w:hint="eastAsia"/>
          <w:sz w:val="32"/>
          <w:szCs w:val="32"/>
        </w:rPr>
        <w:t>兼</w:t>
      </w:r>
      <w:r>
        <w:rPr>
          <w:rFonts w:ascii="仿宋" w:eastAsia="仿宋" w:hAnsi="仿宋" w:hint="eastAsia"/>
          <w:sz w:val="32"/>
          <w:szCs w:val="32"/>
        </w:rPr>
        <w:t>）</w:t>
      </w:r>
    </w:p>
    <w:p w:rsidR="006D5D56" w:rsidRDefault="00986FCF">
      <w:pPr>
        <w:pStyle w:val="a5"/>
        <w:shd w:val="clear" w:color="auto" w:fill="FFFFFF"/>
        <w:spacing w:before="0" w:beforeAutospacing="0" w:after="0" w:afterAutospacing="0" w:line="440" w:lineRule="atLeast"/>
        <w:ind w:firstLineChars="600" w:firstLine="1920"/>
        <w:jc w:val="both"/>
        <w:textAlignment w:val="baseline"/>
        <w:rPr>
          <w:rFonts w:ascii="仿宋" w:eastAsia="仿宋" w:hAnsi="仿宋"/>
          <w:sz w:val="32"/>
          <w:szCs w:val="32"/>
        </w:rPr>
      </w:pPr>
      <w:r>
        <w:rPr>
          <w:rFonts w:ascii="仿宋" w:eastAsia="仿宋" w:hAnsi="仿宋"/>
          <w:sz w:val="32"/>
          <w:szCs w:val="32"/>
        </w:rPr>
        <w:t>蓝德森</w:t>
      </w:r>
      <w:r>
        <w:rPr>
          <w:rFonts w:ascii="仿宋" w:eastAsia="仿宋" w:hAnsi="仿宋" w:hint="eastAsia"/>
          <w:sz w:val="32"/>
          <w:szCs w:val="32"/>
        </w:rPr>
        <w:t>（</w:t>
      </w:r>
      <w:r w:rsidR="001E0C97">
        <w:rPr>
          <w:rFonts w:ascii="仿宋" w:eastAsia="仿宋" w:hAnsi="仿宋" w:hint="eastAsia"/>
          <w:sz w:val="32"/>
          <w:szCs w:val="32"/>
        </w:rPr>
        <w:t>兼</w:t>
      </w:r>
      <w:r>
        <w:rPr>
          <w:rFonts w:ascii="仿宋" w:eastAsia="仿宋" w:hAnsi="仿宋" w:hint="eastAsia"/>
          <w:sz w:val="32"/>
          <w:szCs w:val="32"/>
        </w:rPr>
        <w:t>）</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组</w:t>
      </w:r>
      <w:r>
        <w:rPr>
          <w:rFonts w:ascii="Calibri" w:eastAsia="仿宋" w:hAnsi="Calibri" w:cs="Calibri"/>
          <w:sz w:val="32"/>
          <w:szCs w:val="32"/>
        </w:rPr>
        <w:t> </w:t>
      </w:r>
      <w:r>
        <w:rPr>
          <w:rFonts w:ascii="仿宋" w:eastAsia="仿宋" w:hAnsi="仿宋" w:hint="eastAsia"/>
          <w:sz w:val="32"/>
          <w:szCs w:val="32"/>
        </w:rPr>
        <w:t xml:space="preserve"> 员：王勇、王慧军、崔培东、吕友义、吴艺强、林伟杰、王五虎、陈龙木、</w:t>
      </w:r>
      <w:r w:rsidR="003B6C03">
        <w:rPr>
          <w:rFonts w:ascii="仿宋" w:eastAsia="仿宋" w:hAnsi="仿宋" w:hint="eastAsia"/>
          <w:sz w:val="32"/>
          <w:szCs w:val="32"/>
        </w:rPr>
        <w:t>吴小雅</w:t>
      </w:r>
      <w:r w:rsidR="001E0C97">
        <w:rPr>
          <w:rFonts w:ascii="仿宋" w:eastAsia="仿宋" w:hAnsi="仿宋" w:hint="eastAsia"/>
          <w:sz w:val="32"/>
          <w:szCs w:val="32"/>
        </w:rPr>
        <w:t>、</w:t>
      </w:r>
      <w:r>
        <w:rPr>
          <w:rFonts w:ascii="仿宋" w:eastAsia="仿宋" w:hAnsi="仿宋" w:hint="eastAsia"/>
          <w:sz w:val="32"/>
          <w:szCs w:val="32"/>
        </w:rPr>
        <w:t>项义芳、</w:t>
      </w:r>
      <w:r w:rsidR="003B6C03">
        <w:rPr>
          <w:rFonts w:ascii="仿宋" w:eastAsia="仿宋" w:hAnsi="仿宋" w:hint="eastAsia"/>
          <w:sz w:val="32"/>
          <w:szCs w:val="32"/>
        </w:rPr>
        <w:t>陈岳声</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职责：接受学校防汛备汛应急工作领导小组的领导和通知，做好经常性的隐患排查整改，将相关情况通知有关部门，向校领导及上级相关部门汇报，指导和协调应对自然灾害事件的事务，突发事件发生时联系“110”、“1</w:t>
      </w:r>
      <w:r>
        <w:rPr>
          <w:rFonts w:ascii="仿宋" w:eastAsia="仿宋" w:hAnsi="仿宋"/>
          <w:sz w:val="32"/>
          <w:szCs w:val="32"/>
        </w:rPr>
        <w:t>19</w:t>
      </w:r>
      <w:r>
        <w:rPr>
          <w:rFonts w:ascii="仿宋" w:eastAsia="仿宋" w:hAnsi="仿宋" w:hint="eastAsia"/>
          <w:sz w:val="32"/>
          <w:szCs w:val="32"/>
        </w:rPr>
        <w:t>”等相关部门到场救援，联系医疗部门实施医疗救护。</w:t>
      </w:r>
    </w:p>
    <w:p w:rsidR="006D5D56" w:rsidRDefault="00986FCF">
      <w:pPr>
        <w:pStyle w:val="a5"/>
        <w:shd w:val="clear" w:color="auto" w:fill="FFFFFF"/>
        <w:spacing w:before="0" w:beforeAutospacing="0" w:after="0" w:afterAutospacing="0" w:line="440" w:lineRule="atLeast"/>
        <w:ind w:firstLineChars="200" w:firstLine="643"/>
        <w:jc w:val="both"/>
        <w:textAlignment w:val="baseline"/>
        <w:rPr>
          <w:rFonts w:ascii="仿宋" w:eastAsia="仿宋" w:hAnsi="仿宋"/>
          <w:sz w:val="32"/>
          <w:szCs w:val="32"/>
        </w:rPr>
      </w:pPr>
      <w:r>
        <w:rPr>
          <w:rFonts w:ascii="仿宋" w:eastAsia="仿宋" w:hAnsi="仿宋" w:hint="eastAsia"/>
          <w:b/>
          <w:bCs/>
          <w:sz w:val="32"/>
          <w:szCs w:val="32"/>
        </w:rPr>
        <w:t>通讯联络组:</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组长：纪华杰</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组员：党政办行政文秘科、各部门联络人</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职责：将相关情况通知一线并汇总，向校领导汇报。</w:t>
      </w:r>
    </w:p>
    <w:p w:rsidR="006D5D56" w:rsidRDefault="00986FCF">
      <w:pPr>
        <w:pStyle w:val="a5"/>
        <w:shd w:val="clear" w:color="auto" w:fill="FFFFFF"/>
        <w:spacing w:before="0" w:beforeAutospacing="0" w:after="0" w:afterAutospacing="0" w:line="440" w:lineRule="atLeast"/>
        <w:ind w:firstLine="359"/>
        <w:jc w:val="both"/>
        <w:textAlignment w:val="baseline"/>
        <w:rPr>
          <w:rFonts w:ascii="仿宋" w:eastAsia="仿宋" w:hAnsi="仿宋"/>
          <w:sz w:val="32"/>
          <w:szCs w:val="32"/>
        </w:rPr>
      </w:pPr>
      <w:r>
        <w:rPr>
          <w:rFonts w:ascii="Calibri" w:eastAsia="仿宋" w:hAnsi="Calibri" w:cs="Calibri"/>
          <w:b/>
          <w:bCs/>
          <w:sz w:val="32"/>
          <w:szCs w:val="32"/>
        </w:rPr>
        <w:t xml:space="preserve">  </w:t>
      </w:r>
      <w:r>
        <w:rPr>
          <w:rFonts w:ascii="仿宋" w:eastAsia="仿宋" w:hAnsi="仿宋" w:hint="eastAsia"/>
          <w:b/>
          <w:bCs/>
          <w:sz w:val="32"/>
          <w:szCs w:val="32"/>
        </w:rPr>
        <w:t>疏散引导组：</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组长：吕友义</w:t>
      </w:r>
    </w:p>
    <w:p w:rsidR="006D5D56" w:rsidRDefault="00986FCF">
      <w:pPr>
        <w:pStyle w:val="a5"/>
        <w:shd w:val="clear" w:color="auto" w:fill="FFFFFF"/>
        <w:spacing w:before="0" w:beforeAutospacing="0" w:after="0" w:afterAutospacing="0" w:line="440" w:lineRule="atLeast"/>
        <w:ind w:firstLineChars="200" w:firstLine="560"/>
        <w:jc w:val="both"/>
        <w:textAlignment w:val="baseline"/>
        <w:rPr>
          <w:rFonts w:ascii="仿宋" w:eastAsia="仿宋" w:hAnsi="仿宋"/>
          <w:sz w:val="32"/>
          <w:szCs w:val="32"/>
        </w:rPr>
      </w:pPr>
      <w:r>
        <w:rPr>
          <w:rFonts w:ascii="仿宋" w:eastAsia="仿宋" w:hAnsi="仿宋" w:hint="eastAsia"/>
          <w:spacing w:val="-20"/>
          <w:sz w:val="32"/>
          <w:szCs w:val="32"/>
        </w:rPr>
        <w:t>组员</w:t>
      </w:r>
      <w:r>
        <w:rPr>
          <w:rFonts w:ascii="仿宋" w:eastAsia="仿宋" w:hAnsi="仿宋" w:hint="eastAsia"/>
          <w:b/>
          <w:bCs/>
          <w:sz w:val="32"/>
          <w:szCs w:val="32"/>
        </w:rPr>
        <w:t>：</w:t>
      </w:r>
      <w:r>
        <w:rPr>
          <w:rFonts w:ascii="仿宋" w:eastAsia="仿宋" w:hAnsi="仿宋" w:hint="eastAsia"/>
          <w:sz w:val="32"/>
          <w:szCs w:val="32"/>
        </w:rPr>
        <w:t>全体辅导员、食堂商铺工作人员</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lastRenderedPageBreak/>
        <w:t>职责：引导师生员工安全撤离到安全的疏散集合点，并要清点人数，安定大家情绪。</w:t>
      </w:r>
    </w:p>
    <w:p w:rsidR="006D5D56" w:rsidRDefault="00986FCF">
      <w:pPr>
        <w:pStyle w:val="a5"/>
        <w:shd w:val="clear" w:color="auto" w:fill="FFFFFF"/>
        <w:spacing w:before="0" w:beforeAutospacing="0" w:after="0" w:afterAutospacing="0" w:line="440" w:lineRule="atLeast"/>
        <w:ind w:firstLineChars="200" w:firstLine="643"/>
        <w:jc w:val="both"/>
        <w:textAlignment w:val="baseline"/>
        <w:rPr>
          <w:rFonts w:ascii="仿宋" w:eastAsia="仿宋" w:hAnsi="仿宋"/>
          <w:sz w:val="32"/>
          <w:szCs w:val="32"/>
        </w:rPr>
      </w:pPr>
      <w:r>
        <w:rPr>
          <w:rFonts w:ascii="仿宋" w:eastAsia="仿宋" w:hAnsi="仿宋" w:hint="eastAsia"/>
          <w:b/>
          <w:bCs/>
          <w:sz w:val="32"/>
          <w:szCs w:val="32"/>
        </w:rPr>
        <w:t>事故处理组:</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组长：王慧军</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组员：全体保卫人员（包括保安公司人员）、食堂商铺各档口负责人</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职责：协调调度各相关人员、财务紧缺情况，尽最大可能早解决，早到位。</w:t>
      </w:r>
    </w:p>
    <w:p w:rsidR="006D5D56" w:rsidRDefault="00986FCF">
      <w:pPr>
        <w:pStyle w:val="a5"/>
        <w:shd w:val="clear" w:color="auto" w:fill="FFFFFF"/>
        <w:spacing w:before="0" w:beforeAutospacing="0" w:after="0" w:afterAutospacing="0" w:line="440" w:lineRule="atLeast"/>
        <w:ind w:firstLine="240"/>
        <w:jc w:val="both"/>
        <w:textAlignment w:val="baseline"/>
        <w:rPr>
          <w:rFonts w:ascii="仿宋" w:eastAsia="仿宋" w:hAnsi="仿宋"/>
          <w:sz w:val="32"/>
          <w:szCs w:val="32"/>
        </w:rPr>
      </w:pPr>
      <w:r>
        <w:rPr>
          <w:rFonts w:ascii="Calibri" w:eastAsia="仿宋" w:hAnsi="Calibri" w:cs="Calibri"/>
          <w:sz w:val="32"/>
          <w:szCs w:val="32"/>
        </w:rPr>
        <w:t xml:space="preserve">   </w:t>
      </w:r>
      <w:r>
        <w:rPr>
          <w:rFonts w:ascii="仿宋" w:eastAsia="仿宋" w:hAnsi="仿宋" w:hint="eastAsia"/>
          <w:b/>
          <w:bCs/>
          <w:sz w:val="32"/>
          <w:szCs w:val="32"/>
        </w:rPr>
        <w:t>后勤保障组</w:t>
      </w:r>
      <w:r>
        <w:rPr>
          <w:rFonts w:ascii="仿宋" w:eastAsia="仿宋" w:hAnsi="仿宋" w:hint="eastAsia"/>
          <w:sz w:val="32"/>
          <w:szCs w:val="32"/>
        </w:rPr>
        <w:t>:</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组长：王勇</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组员：总务科、基建科全体人员</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职责：做好日常生活物资、应急物资保障，保障财、物及时到位，尽最大可能保证师生员工生命安全，使损失减少到最小。</w:t>
      </w:r>
    </w:p>
    <w:p w:rsidR="006D5D56" w:rsidRDefault="00986FCF">
      <w:pPr>
        <w:pStyle w:val="a5"/>
        <w:shd w:val="clear" w:color="auto" w:fill="FFFFFF"/>
        <w:spacing w:before="0" w:beforeAutospacing="0" w:after="0" w:afterAutospacing="0" w:line="440" w:lineRule="atLeast"/>
        <w:ind w:firstLineChars="200" w:firstLine="643"/>
        <w:jc w:val="both"/>
        <w:textAlignment w:val="baseline"/>
        <w:rPr>
          <w:rFonts w:ascii="仿宋" w:eastAsia="仿宋" w:hAnsi="仿宋"/>
          <w:sz w:val="32"/>
          <w:szCs w:val="32"/>
        </w:rPr>
      </w:pPr>
      <w:r>
        <w:rPr>
          <w:rFonts w:ascii="仿宋" w:eastAsia="仿宋" w:hAnsi="仿宋" w:hint="eastAsia"/>
          <w:b/>
          <w:bCs/>
          <w:sz w:val="32"/>
          <w:szCs w:val="32"/>
        </w:rPr>
        <w:t>救护援助组:</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组长：康金堆（医生）</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组员：学生会干部</w:t>
      </w:r>
    </w:p>
    <w:p w:rsidR="001E0C97" w:rsidRDefault="001E0C97">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司机：涂宗茂</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职责：做好医疗救治工作和校园防疫消毒处理工作；将受伤师生员工及时送往医院救治或就地对伤员展开施救护；积极营救尚未脱险师生员工。</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黑体" w:eastAsia="黑体" w:hAnsi="黑体"/>
          <w:sz w:val="32"/>
          <w:szCs w:val="32"/>
        </w:rPr>
      </w:pPr>
      <w:r>
        <w:rPr>
          <w:rFonts w:ascii="黑体" w:eastAsia="黑体" w:hAnsi="黑体" w:hint="eastAsia"/>
          <w:bCs/>
          <w:sz w:val="32"/>
          <w:szCs w:val="32"/>
        </w:rPr>
        <w:t>三、工作目标</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lastRenderedPageBreak/>
        <w:t>1.加强防汛备汛危害的教育，提高广大师生员工的自我保护意识。</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2.完善防汛备汛事故的报告网络，做到早预防、早报告、早处置。</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3.建立快速反应和应急处理机制，及时采取措施，确保不因防汛备汛而危及师生员工安全和财产损失。</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黑体" w:eastAsia="黑体" w:hAnsi="黑体"/>
          <w:sz w:val="32"/>
          <w:szCs w:val="32"/>
        </w:rPr>
      </w:pPr>
      <w:r>
        <w:rPr>
          <w:rFonts w:ascii="黑体" w:eastAsia="黑体" w:hAnsi="黑体" w:hint="eastAsia"/>
          <w:bCs/>
          <w:sz w:val="32"/>
          <w:szCs w:val="32"/>
        </w:rPr>
        <w:t>四、工作原则</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1.预防为主，常备不懈，经常宣传防汛备汛事故的预防知识，提高全校师生员工的安全意识；加强日常检查，发现隐患及早采取有效的预防和控制措施，努力减小自然事故的损失。</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2.依法管理，统一领导。严格执行国家有关法律法规，对防汛备汛事故的预防、报告、控制和救治工作实行依法管理，对于违法行为，依法追究责任。在当地政府和教育局的统一领导下，学校防汛备汛事故应急处置领导小组，负责预防、指挥、协调、处理工作。</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Calibri" w:eastAsia="仿宋" w:hAnsi="Calibri" w:cs="Calibri"/>
          <w:sz w:val="32"/>
          <w:szCs w:val="32"/>
        </w:rPr>
        <w:t> </w:t>
      </w:r>
      <w:r>
        <w:rPr>
          <w:rFonts w:ascii="仿宋" w:eastAsia="仿宋" w:hAnsi="仿宋" w:hint="eastAsia"/>
          <w:sz w:val="32"/>
          <w:szCs w:val="32"/>
        </w:rPr>
        <w:t>3.快速反应，运转高效。建立预警快速反应机制，增强人力、物力、财务储备，提高应急处理能力。一旦发生防汛备汛事故，快速反应，及时高效地做好处置工作。</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黑体" w:eastAsia="黑体" w:hAnsi="黑体"/>
          <w:sz w:val="32"/>
          <w:szCs w:val="32"/>
        </w:rPr>
      </w:pPr>
      <w:r>
        <w:rPr>
          <w:rFonts w:ascii="黑体" w:eastAsia="黑体" w:hAnsi="黑体" w:hint="eastAsia"/>
          <w:bCs/>
          <w:sz w:val="32"/>
          <w:szCs w:val="32"/>
        </w:rPr>
        <w:t>五、组织管理</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Calibri" w:eastAsia="仿宋" w:hAnsi="Calibri" w:cs="Calibri"/>
          <w:sz w:val="32"/>
          <w:szCs w:val="32"/>
        </w:rPr>
        <w:t> </w:t>
      </w:r>
      <w:r>
        <w:rPr>
          <w:rFonts w:ascii="仿宋" w:eastAsia="仿宋" w:hAnsi="仿宋" w:hint="eastAsia"/>
          <w:sz w:val="32"/>
          <w:szCs w:val="32"/>
        </w:rPr>
        <w:t>1.根据当地政府和教育局的防汛备汛应急预案制定本校的防汛备汛应急预案。</w:t>
      </w:r>
    </w:p>
    <w:p w:rsidR="006D5D56" w:rsidRDefault="00986FCF">
      <w:pPr>
        <w:pStyle w:val="a5"/>
        <w:shd w:val="clear" w:color="auto" w:fill="FFFFFF"/>
        <w:spacing w:before="0" w:beforeAutospacing="0" w:after="0" w:afterAutospacing="0" w:line="440" w:lineRule="atLeast"/>
        <w:ind w:firstLine="120"/>
        <w:jc w:val="both"/>
        <w:textAlignment w:val="baseline"/>
        <w:rPr>
          <w:rFonts w:ascii="仿宋" w:eastAsia="仿宋" w:hAnsi="仿宋"/>
          <w:sz w:val="32"/>
          <w:szCs w:val="32"/>
        </w:rPr>
      </w:pPr>
      <w:r>
        <w:rPr>
          <w:rFonts w:ascii="Calibri" w:eastAsia="仿宋" w:hAnsi="Calibri" w:cs="Calibri"/>
          <w:sz w:val="32"/>
          <w:szCs w:val="32"/>
        </w:rPr>
        <w:lastRenderedPageBreak/>
        <w:t> </w:t>
      </w:r>
      <w:r>
        <w:rPr>
          <w:rFonts w:ascii="仿宋" w:eastAsia="仿宋" w:hAnsi="仿宋"/>
          <w:sz w:val="32"/>
          <w:szCs w:val="32"/>
        </w:rPr>
        <w:t xml:space="preserve">   </w:t>
      </w:r>
      <w:r>
        <w:rPr>
          <w:rFonts w:ascii="仿宋" w:eastAsia="仿宋" w:hAnsi="仿宋" w:hint="eastAsia"/>
          <w:sz w:val="32"/>
          <w:szCs w:val="32"/>
        </w:rPr>
        <w:t>2.建立健全防汛备汛事故预防责任制。汇总和收集学校防汛备汛的信息情况，及时上报。</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3.根据不同季节和情况，广泛深入地开展防汛备汛的知识宣传，提高师生员工的防护能力和意识。</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4.检查、督促学校各处室、各学院防汛备汛的落实情况。</w:t>
      </w:r>
    </w:p>
    <w:p w:rsidR="006D5D56" w:rsidRDefault="00986FCF" w:rsidP="00287EC9">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5.经常性地开展校舍、场地、围墙、水沟、化粪池、电线、树木等建筑物的安全检查，确保防汛备汛水道通畅。</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6.根据防汛备汛事故的预警，切实做好师生员工的安全和疏散工作。</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7.在上级领导的指挥下，迅速做好因防汛备汛所需的处置工作。</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黑体" w:eastAsia="黑体" w:hAnsi="黑体"/>
          <w:sz w:val="32"/>
          <w:szCs w:val="32"/>
        </w:rPr>
      </w:pPr>
      <w:r>
        <w:rPr>
          <w:rFonts w:ascii="黑体" w:eastAsia="黑体" w:hAnsi="黑体" w:hint="eastAsia"/>
          <w:bCs/>
          <w:sz w:val="32"/>
          <w:szCs w:val="32"/>
        </w:rPr>
        <w:t>六、防汛备汛事故的预防</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1.高度重视，切实加强对防汛备汛工作的领导和管理。定期开展专项督查检查，发现问题及时采取整改措施。</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2.经常性地对校舍、场地、围墙、山坡、水沟、电线及树木等建筑开展自查，尽早发现问题，及时消除安全隐患。</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3.各部门应在汛期到来前做好师生员工的疏散具体工作安排。</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4.加固好学校易发生汛期事故的基础设施。</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5.不乱拉乱接临时线路，不违章使用电器，严格控制易燃易爆物品的使用及管理。</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6.暴雨、山洪、台风等恶劣天气期间，严格按规定停止教学活动，做好住宿生管理，严格控制外出。</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黑体" w:eastAsia="黑体" w:hAnsi="黑体"/>
          <w:sz w:val="32"/>
          <w:szCs w:val="32"/>
        </w:rPr>
      </w:pPr>
      <w:r>
        <w:rPr>
          <w:rFonts w:ascii="黑体" w:eastAsia="黑体" w:hAnsi="黑体" w:hint="eastAsia"/>
          <w:bCs/>
          <w:sz w:val="32"/>
          <w:szCs w:val="32"/>
        </w:rPr>
        <w:lastRenderedPageBreak/>
        <w:t>七、防汛备汛事故的报告</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1.学校在台风、暴雨、山洪等防汛备汛期间，建立24小时值班制度，并设立值班电话。由党政办安排2名领导带班，其中校领导1名，中层干部1名；安排4名科级以下教职工值班；学校防汛备汛值班室设在图书馆二楼大厅总值班室，电话：05925118001；保卫部门24小时值班电话：05927769199。</w:t>
      </w:r>
    </w:p>
    <w:p w:rsidR="006D5D56" w:rsidRDefault="00986FCF">
      <w:pPr>
        <w:pStyle w:val="a5"/>
        <w:shd w:val="clear" w:color="auto" w:fill="FFFFFF"/>
        <w:spacing w:before="0" w:beforeAutospacing="0" w:after="0" w:afterAutospacing="0" w:line="440" w:lineRule="atLeast"/>
        <w:jc w:val="both"/>
        <w:textAlignment w:val="baseline"/>
        <w:rPr>
          <w:rFonts w:ascii="仿宋" w:eastAsia="仿宋" w:hAnsi="仿宋"/>
          <w:sz w:val="32"/>
          <w:szCs w:val="32"/>
        </w:rPr>
      </w:pPr>
      <w:r>
        <w:rPr>
          <w:rFonts w:ascii="Calibri" w:eastAsia="仿宋" w:hAnsi="Calibri" w:cs="Calibri"/>
          <w:sz w:val="32"/>
          <w:szCs w:val="32"/>
        </w:rPr>
        <w:t xml:space="preserve">     </w:t>
      </w:r>
      <w:r>
        <w:rPr>
          <w:rFonts w:ascii="仿宋" w:eastAsia="仿宋" w:hAnsi="仿宋" w:hint="eastAsia"/>
          <w:sz w:val="32"/>
          <w:szCs w:val="32"/>
        </w:rPr>
        <w:t>2.严格执行学校重大防汛备汛事故报告制度。对发生的事故做到按程序逐级报告，并以最快的通信方式报告有关部门，确保信息畅通。</w:t>
      </w:r>
    </w:p>
    <w:p w:rsidR="006D5D56" w:rsidRDefault="00986FCF">
      <w:pPr>
        <w:pStyle w:val="a5"/>
        <w:shd w:val="clear" w:color="auto" w:fill="FFFFFF"/>
        <w:spacing w:before="0" w:beforeAutospacing="0" w:after="0" w:afterAutospacing="0" w:line="440" w:lineRule="atLeast"/>
        <w:jc w:val="both"/>
        <w:textAlignment w:val="baseline"/>
        <w:rPr>
          <w:rFonts w:ascii="仿宋" w:eastAsia="仿宋" w:hAnsi="仿宋"/>
          <w:sz w:val="32"/>
          <w:szCs w:val="32"/>
        </w:rPr>
      </w:pPr>
      <w:r>
        <w:rPr>
          <w:rFonts w:ascii="Calibri" w:eastAsia="仿宋" w:hAnsi="Calibri" w:cs="Calibri"/>
          <w:sz w:val="32"/>
          <w:szCs w:val="32"/>
        </w:rPr>
        <w:t> </w:t>
      </w: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3.不隐瞒、缓报、谎报，或授意他人隐瞒、缓报、谎报。</w:t>
      </w:r>
    </w:p>
    <w:p w:rsidR="006D5D56" w:rsidRDefault="00986FCF">
      <w:pPr>
        <w:pStyle w:val="a5"/>
        <w:shd w:val="clear" w:color="auto" w:fill="FFFFFF"/>
        <w:spacing w:before="0" w:beforeAutospacing="0" w:after="0" w:afterAutospacing="0" w:line="440" w:lineRule="atLeast"/>
        <w:jc w:val="both"/>
        <w:textAlignment w:val="baseline"/>
        <w:rPr>
          <w:rFonts w:ascii="仿宋" w:eastAsia="仿宋" w:hAnsi="仿宋"/>
          <w:sz w:val="32"/>
          <w:szCs w:val="32"/>
        </w:rPr>
      </w:pPr>
      <w:r>
        <w:rPr>
          <w:rFonts w:ascii="Calibri" w:eastAsia="仿宋" w:hAnsi="Calibri" w:cs="Calibri"/>
          <w:sz w:val="32"/>
          <w:szCs w:val="32"/>
        </w:rPr>
        <w:t xml:space="preserve">     </w:t>
      </w:r>
      <w:r>
        <w:rPr>
          <w:rFonts w:ascii="仿宋" w:eastAsia="仿宋" w:hAnsi="仿宋" w:hint="eastAsia"/>
          <w:sz w:val="32"/>
          <w:szCs w:val="32"/>
        </w:rPr>
        <w:t>4.建立防汛备汛事故举报制度。任何部门和个人有责任和权利向学校举报防汛备汛事故的隐患，有权向教育行政主管部门或上级政府部门举报有关学校不履行防汛备汛事故应急处理规定和职责的情况。</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黑体" w:eastAsia="黑体" w:hAnsi="黑体"/>
          <w:sz w:val="32"/>
          <w:szCs w:val="32"/>
        </w:rPr>
      </w:pPr>
      <w:r>
        <w:rPr>
          <w:rFonts w:ascii="黑体" w:eastAsia="黑体" w:hAnsi="黑体" w:hint="eastAsia"/>
          <w:bCs/>
          <w:sz w:val="32"/>
          <w:szCs w:val="32"/>
        </w:rPr>
        <w:t>八、防汛备汛事故的应急反应</w:t>
      </w:r>
      <w:r>
        <w:rPr>
          <w:rFonts w:ascii="Calibri" w:eastAsia="黑体" w:hAnsi="Calibri" w:cs="Calibri"/>
          <w:bCs/>
          <w:sz w:val="32"/>
          <w:szCs w:val="32"/>
        </w:rPr>
        <w:t> </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根据防汛备汛事故的发生情况，结合学校的特点，启动相应的防汛备汛事故的应急预案，做出应急反应和处置。保证组织落实，人力落实，财力落实，以最快、最高效的办法处置事件，确保师生的安全。</w:t>
      </w:r>
    </w:p>
    <w:p w:rsidR="001A1AD9" w:rsidRDefault="00986FCF" w:rsidP="001A1AD9">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1.发紧急撤离、集中信号。</w:t>
      </w:r>
    </w:p>
    <w:p w:rsidR="006D5D56" w:rsidRDefault="00986FCF" w:rsidP="001A1AD9">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lastRenderedPageBreak/>
        <w:t>2.立即停止一切活动，所有教工参加救援和疏导。各班辅导员迅速到达班级，按逃生要求，共同组织本班学生有序疏散到安全区等待救援。</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3.门卫听到信号后就打开所有大门，后勤保卫处工作人员立即检查应急通道是否打开畅通。</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4.工作时间发生汛期危险情况时，发现者除拨打电话119、110报警外，要大声呼救，迅速报告校领导，校领导应立即指挥工作人员启动防汛备汛应急预案。</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5.发生漏水现象危及安全时应立即切断水源。</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仿宋" w:eastAsia="仿宋" w:hAnsi="仿宋" w:hint="eastAsia"/>
          <w:sz w:val="32"/>
          <w:szCs w:val="32"/>
        </w:rPr>
        <w:t>6.在报警的同时校领导应立即到一线进行指挥，应急领导小组迅速作出反应，指挥各小组迅速到达指定位置。</w:t>
      </w:r>
    </w:p>
    <w:p w:rsidR="006D5D56" w:rsidRDefault="00986FCF">
      <w:pPr>
        <w:pStyle w:val="a5"/>
        <w:shd w:val="clear" w:color="auto" w:fill="FFFFFF"/>
        <w:spacing w:before="0" w:beforeAutospacing="0" w:after="0" w:afterAutospacing="0" w:line="440" w:lineRule="atLeast"/>
        <w:ind w:firstLine="240"/>
        <w:jc w:val="both"/>
        <w:textAlignment w:val="baseline"/>
        <w:rPr>
          <w:rFonts w:ascii="仿宋" w:eastAsia="仿宋" w:hAnsi="仿宋"/>
          <w:sz w:val="32"/>
          <w:szCs w:val="32"/>
        </w:rPr>
      </w:pPr>
      <w:r>
        <w:rPr>
          <w:rFonts w:ascii="Calibri" w:eastAsia="仿宋" w:hAnsi="Calibri" w:cs="Calibri"/>
          <w:sz w:val="32"/>
          <w:szCs w:val="32"/>
        </w:rPr>
        <w:t xml:space="preserve">   </w:t>
      </w:r>
      <w:r>
        <w:rPr>
          <w:rFonts w:ascii="仿宋" w:eastAsia="仿宋" w:hAnsi="仿宋" w:hint="eastAsia"/>
          <w:sz w:val="32"/>
          <w:szCs w:val="32"/>
        </w:rPr>
        <w:t>7.除不可抗力的自然灾害等防汛备汛外，人为引起的灾害应保护好现场，协助公安、消防部门进行事故现场分析，查明原因。</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Calibri" w:eastAsia="仿宋" w:hAnsi="Calibri" w:cs="Calibri"/>
          <w:sz w:val="32"/>
          <w:szCs w:val="32"/>
        </w:rPr>
        <w:t> </w:t>
      </w:r>
      <w:r>
        <w:rPr>
          <w:rFonts w:ascii="仿宋" w:eastAsia="仿宋" w:hAnsi="仿宋" w:hint="eastAsia"/>
          <w:sz w:val="32"/>
          <w:szCs w:val="32"/>
        </w:rPr>
        <w:t>8.协助相关部门作好善后处理工作。</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黑体" w:eastAsia="黑体" w:hAnsi="黑体"/>
          <w:sz w:val="32"/>
          <w:szCs w:val="32"/>
        </w:rPr>
      </w:pPr>
      <w:r>
        <w:rPr>
          <w:rFonts w:ascii="黑体" w:eastAsia="黑体" w:hAnsi="黑体" w:hint="eastAsia"/>
          <w:bCs/>
          <w:sz w:val="32"/>
          <w:szCs w:val="32"/>
        </w:rPr>
        <w:t>九、责任追究</w:t>
      </w:r>
      <w:r>
        <w:rPr>
          <w:rFonts w:ascii="Calibri" w:eastAsia="黑体" w:hAnsi="Calibri" w:cs="Calibri"/>
          <w:bCs/>
          <w:sz w:val="32"/>
          <w:szCs w:val="32"/>
        </w:rPr>
        <w:t> </w:t>
      </w:r>
    </w:p>
    <w:p w:rsidR="006D5D56" w:rsidRDefault="00986FCF">
      <w:pPr>
        <w:pStyle w:val="a5"/>
        <w:shd w:val="clear" w:color="auto" w:fill="FFFFFF"/>
        <w:spacing w:before="0" w:beforeAutospacing="0" w:after="0" w:afterAutospacing="0" w:line="440" w:lineRule="atLeast"/>
        <w:ind w:firstLineChars="200" w:firstLine="640"/>
        <w:jc w:val="both"/>
        <w:textAlignment w:val="baseline"/>
        <w:rPr>
          <w:rFonts w:ascii="仿宋" w:eastAsia="仿宋" w:hAnsi="仿宋"/>
          <w:sz w:val="32"/>
          <w:szCs w:val="32"/>
        </w:rPr>
      </w:pPr>
      <w:r>
        <w:rPr>
          <w:rFonts w:ascii="Calibri" w:eastAsia="仿宋" w:hAnsi="Calibri" w:cs="Calibri"/>
          <w:sz w:val="32"/>
          <w:szCs w:val="32"/>
        </w:rPr>
        <w:t> </w:t>
      </w:r>
      <w:r>
        <w:rPr>
          <w:rFonts w:ascii="仿宋" w:eastAsia="仿宋" w:hAnsi="仿宋" w:hint="eastAsia"/>
          <w:sz w:val="32"/>
          <w:szCs w:val="32"/>
        </w:rPr>
        <w:t>根据法律法规及有关规定的要求，我校实行责任追究制，对所发生的防汛备汛事故特别是重特大事故，要进行严肃查处。对于玩忽职守，疏于管理，造成学校防汛备汛事故者，应视情节轻重，给予有关责任人相应处分，触犯刑法的追究其刑事责任。</w:t>
      </w:r>
      <w:bookmarkStart w:id="0" w:name="_GoBack"/>
    </w:p>
    <w:p w:rsidR="006D5D56" w:rsidRDefault="00986FCF">
      <w:pPr>
        <w:pStyle w:val="a5"/>
        <w:shd w:val="clear" w:color="auto" w:fill="FFFFFF"/>
        <w:spacing w:before="0" w:beforeAutospacing="0" w:after="0" w:afterAutospacing="0" w:line="440" w:lineRule="atLeast"/>
        <w:jc w:val="both"/>
        <w:textAlignment w:val="baseline"/>
        <w:rPr>
          <w:rFonts w:ascii="仿宋" w:eastAsia="仿宋" w:hAnsi="仿宋"/>
          <w:sz w:val="32"/>
          <w:szCs w:val="32"/>
        </w:rPr>
      </w:pPr>
      <w:r>
        <w:rPr>
          <w:rFonts w:ascii="Calibri" w:eastAsia="仿宋" w:hAnsi="Calibri" w:cs="Calibri"/>
          <w:sz w:val="32"/>
          <w:szCs w:val="32"/>
        </w:rPr>
        <w:t> </w:t>
      </w:r>
    </w:p>
    <w:bookmarkEnd w:id="0"/>
    <w:p w:rsidR="006D5D56" w:rsidRPr="00810E3C" w:rsidRDefault="00986FCF">
      <w:pPr>
        <w:rPr>
          <w:rFonts w:ascii="仿宋" w:eastAsia="仿宋" w:hAnsi="仿宋"/>
          <w:sz w:val="32"/>
          <w:szCs w:val="32"/>
        </w:rPr>
      </w:pPr>
      <w:r>
        <w:rPr>
          <w:rFonts w:ascii="仿宋" w:eastAsia="仿宋" w:hAnsi="仿宋" w:hint="eastAsia"/>
          <w:b/>
          <w:sz w:val="32"/>
          <w:szCs w:val="32"/>
        </w:rPr>
        <w:t xml:space="preserve"> </w:t>
      </w:r>
      <w:r>
        <w:rPr>
          <w:rFonts w:ascii="仿宋" w:eastAsia="仿宋" w:hAnsi="仿宋"/>
          <w:b/>
          <w:sz w:val="32"/>
          <w:szCs w:val="32"/>
        </w:rPr>
        <w:t xml:space="preserve">                    </w:t>
      </w:r>
      <w:r>
        <w:rPr>
          <w:rFonts w:ascii="仿宋" w:eastAsia="仿宋" w:hAnsi="仿宋" w:hint="eastAsia"/>
          <w:b/>
          <w:sz w:val="32"/>
          <w:szCs w:val="32"/>
        </w:rPr>
        <w:t xml:space="preserve">        </w:t>
      </w:r>
      <w:r w:rsidRPr="00810E3C">
        <w:rPr>
          <w:rFonts w:ascii="仿宋" w:eastAsia="仿宋" w:hAnsi="仿宋"/>
          <w:sz w:val="32"/>
          <w:szCs w:val="32"/>
        </w:rPr>
        <w:t xml:space="preserve">  厦门南洋职业学院</w:t>
      </w:r>
    </w:p>
    <w:p w:rsidR="006D5D56" w:rsidRPr="00810E3C" w:rsidRDefault="00986FCF">
      <w:pPr>
        <w:rPr>
          <w:rFonts w:ascii="仿宋" w:eastAsia="仿宋" w:hAnsi="仿宋"/>
          <w:sz w:val="32"/>
          <w:szCs w:val="32"/>
        </w:rPr>
      </w:pPr>
      <w:r w:rsidRPr="00810E3C">
        <w:rPr>
          <w:rFonts w:ascii="仿宋" w:eastAsia="仿宋" w:hAnsi="仿宋"/>
          <w:sz w:val="32"/>
          <w:szCs w:val="32"/>
        </w:rPr>
        <w:t xml:space="preserve">                  </w:t>
      </w:r>
      <w:r w:rsidRPr="00810E3C">
        <w:rPr>
          <w:rFonts w:ascii="仿宋" w:eastAsia="仿宋" w:hAnsi="仿宋" w:hint="eastAsia"/>
          <w:sz w:val="32"/>
          <w:szCs w:val="32"/>
        </w:rPr>
        <w:t xml:space="preserve">        </w:t>
      </w:r>
      <w:r w:rsidRPr="00810E3C">
        <w:rPr>
          <w:rFonts w:ascii="仿宋" w:eastAsia="仿宋" w:hAnsi="仿宋"/>
          <w:sz w:val="32"/>
          <w:szCs w:val="32"/>
        </w:rPr>
        <w:t xml:space="preserve">   </w:t>
      </w:r>
      <w:r w:rsidRPr="00810E3C">
        <w:rPr>
          <w:rFonts w:ascii="仿宋" w:eastAsia="仿宋" w:hAnsi="仿宋" w:hint="eastAsia"/>
          <w:sz w:val="32"/>
          <w:szCs w:val="32"/>
        </w:rPr>
        <w:t>202</w:t>
      </w:r>
      <w:r w:rsidR="003B6C03">
        <w:rPr>
          <w:rFonts w:ascii="仿宋" w:eastAsia="仿宋" w:hAnsi="仿宋"/>
          <w:sz w:val="32"/>
          <w:szCs w:val="32"/>
        </w:rPr>
        <w:t>4</w:t>
      </w:r>
      <w:r w:rsidRPr="00810E3C">
        <w:rPr>
          <w:rFonts w:ascii="仿宋" w:eastAsia="仿宋" w:hAnsi="仿宋" w:hint="eastAsia"/>
          <w:sz w:val="32"/>
          <w:szCs w:val="32"/>
        </w:rPr>
        <w:t>年</w:t>
      </w:r>
      <w:r w:rsidR="003B6C03">
        <w:rPr>
          <w:rFonts w:ascii="仿宋" w:eastAsia="仿宋" w:hAnsi="仿宋"/>
          <w:sz w:val="32"/>
          <w:szCs w:val="32"/>
        </w:rPr>
        <w:t>1</w:t>
      </w:r>
      <w:r w:rsidRPr="00810E3C">
        <w:rPr>
          <w:rFonts w:ascii="仿宋" w:eastAsia="仿宋" w:hAnsi="仿宋" w:hint="eastAsia"/>
          <w:sz w:val="32"/>
          <w:szCs w:val="32"/>
        </w:rPr>
        <w:t>月1</w:t>
      </w:r>
      <w:r w:rsidR="00552AB5" w:rsidRPr="00810E3C">
        <w:rPr>
          <w:rFonts w:ascii="仿宋" w:eastAsia="仿宋" w:hAnsi="仿宋" w:hint="eastAsia"/>
          <w:sz w:val="32"/>
          <w:szCs w:val="32"/>
        </w:rPr>
        <w:t>1</w:t>
      </w:r>
      <w:r w:rsidRPr="00810E3C">
        <w:rPr>
          <w:rFonts w:ascii="仿宋" w:eastAsia="仿宋" w:hAnsi="仿宋" w:hint="eastAsia"/>
          <w:sz w:val="32"/>
          <w:szCs w:val="32"/>
        </w:rPr>
        <w:t>日修订</w:t>
      </w:r>
    </w:p>
    <w:sectPr w:rsidR="006D5D56" w:rsidRPr="00810E3C">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MmQ5ZTYyNDBhNzJiY2JhMGNkNWE1N2YwYzdiYjYifQ=="/>
  </w:docVars>
  <w:rsids>
    <w:rsidRoot w:val="007075DE"/>
    <w:rsid w:val="00065BCD"/>
    <w:rsid w:val="001A1AD9"/>
    <w:rsid w:val="001E0C97"/>
    <w:rsid w:val="00254AF4"/>
    <w:rsid w:val="00287EC9"/>
    <w:rsid w:val="00292482"/>
    <w:rsid w:val="003B6C03"/>
    <w:rsid w:val="003E0759"/>
    <w:rsid w:val="004903AC"/>
    <w:rsid w:val="00552AB5"/>
    <w:rsid w:val="006D5D56"/>
    <w:rsid w:val="007075DE"/>
    <w:rsid w:val="00761F1A"/>
    <w:rsid w:val="007D2B61"/>
    <w:rsid w:val="00810E3C"/>
    <w:rsid w:val="008A0420"/>
    <w:rsid w:val="008B1DE9"/>
    <w:rsid w:val="00956377"/>
    <w:rsid w:val="00986FCF"/>
    <w:rsid w:val="00A62C73"/>
    <w:rsid w:val="00AD6B54"/>
    <w:rsid w:val="00AE19D4"/>
    <w:rsid w:val="00BC31D6"/>
    <w:rsid w:val="00BD2C6D"/>
    <w:rsid w:val="00CE67A8"/>
    <w:rsid w:val="00DB0E2C"/>
    <w:rsid w:val="00FC6D08"/>
    <w:rsid w:val="03FE790E"/>
    <w:rsid w:val="13E31947"/>
    <w:rsid w:val="2F361B62"/>
    <w:rsid w:val="462279A9"/>
    <w:rsid w:val="71F42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A10AFB-9ED9-4532-BE83-D13AB0CF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林辉城</cp:lastModifiedBy>
  <cp:revision>12</cp:revision>
  <dcterms:created xsi:type="dcterms:W3CDTF">2023-02-10T03:51:00Z</dcterms:created>
  <dcterms:modified xsi:type="dcterms:W3CDTF">2024-01-29T12:25:00Z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60D3FD07BDD44553AC3390BA92128C55</vt:lpwstr>
  </property>
</Properties>
</file>